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B8B1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244F1E84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0A527AFC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1944CA09" w14:textId="77777777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53E95" w:rsidRPr="00072B86">
        <w:rPr>
          <w:rFonts w:ascii="Times New Roman" w:hAnsi="Times New Roman" w:cs="Times New Roman"/>
          <w:b/>
        </w:rPr>
        <w:t xml:space="preserve">, </w:t>
      </w:r>
      <w:r w:rsidR="00036DE6">
        <w:rPr>
          <w:rFonts w:ascii="Times New Roman" w:hAnsi="Times New Roman" w:cs="Times New Roman"/>
          <w:b/>
        </w:rPr>
        <w:t>April 2</w:t>
      </w:r>
      <w:r w:rsidR="0053255E">
        <w:rPr>
          <w:rFonts w:ascii="Times New Roman" w:hAnsi="Times New Roman" w:cs="Times New Roman"/>
          <w:b/>
        </w:rPr>
        <w:t>, 2020 11:30AM</w:t>
      </w:r>
    </w:p>
    <w:p w14:paraId="7F078B1A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5F70661B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60A139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7B9D81E1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648C9DA1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0188244D" w14:textId="77777777" w:rsidR="00036DE6" w:rsidRDefault="00036DE6" w:rsidP="00036D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5EE54648" w14:textId="77777777" w:rsidR="00036DE6" w:rsidRDefault="00036DE6" w:rsidP="00036D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1CC62DB9" w14:textId="77777777" w:rsidR="00450753" w:rsidRDefault="00450753" w:rsidP="004507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79D4D0EB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5FC8D8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19A901E1" w14:textId="77777777" w:rsidR="00036DE6" w:rsidRDefault="00036DE6" w:rsidP="00036D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03B9CE83" w14:textId="77777777" w:rsidR="00036DE6" w:rsidRPr="00317F2F" w:rsidRDefault="00036DE6" w:rsidP="00036DE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Garza – Member</w:t>
      </w:r>
    </w:p>
    <w:p w14:paraId="0A342CCB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0EA719E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3B986DB5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1B58F98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0D52A811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37065298" w14:textId="77777777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089B5076" w14:textId="77777777" w:rsidR="003B4B8E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317F2F">
        <w:rPr>
          <w:rFonts w:ascii="Times New Roman" w:hAnsi="Times New Roman" w:cs="Times New Roman"/>
        </w:rPr>
        <w:t xml:space="preserve"> </w:t>
      </w:r>
      <w:r w:rsidR="00C35CF2">
        <w:rPr>
          <w:rFonts w:ascii="Times New Roman" w:hAnsi="Times New Roman" w:cs="Times New Roman"/>
        </w:rPr>
        <w:t>–</w:t>
      </w:r>
      <w:r w:rsidR="00317F2F"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496A7E08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1571D778" w14:textId="77777777" w:rsidR="00C232B4" w:rsidRP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4B63D2E9" w14:textId="77777777" w:rsidR="007D3DB0" w:rsidRDefault="00036DE6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Obed</w:t>
      </w:r>
      <w:proofErr w:type="spellEnd"/>
      <w:r>
        <w:rPr>
          <w:rFonts w:ascii="Times New Roman" w:hAnsi="Times New Roman" w:cs="Times New Roman"/>
        </w:rPr>
        <w:t xml:space="preserve"> Garcia – </w:t>
      </w:r>
      <w:proofErr w:type="spellStart"/>
      <w:r>
        <w:rPr>
          <w:rFonts w:ascii="Times New Roman" w:hAnsi="Times New Roman" w:cs="Times New Roman"/>
        </w:rPr>
        <w:t>Ziwa</w:t>
      </w:r>
      <w:proofErr w:type="spellEnd"/>
    </w:p>
    <w:p w14:paraId="4F9F16F3" w14:textId="77777777" w:rsidR="00036DE6" w:rsidRDefault="00036DE6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</w:t>
      </w:r>
      <w:r w:rsidR="00F246E7">
        <w:rPr>
          <w:rFonts w:ascii="Times New Roman" w:hAnsi="Times New Roman" w:cs="Times New Roman"/>
        </w:rPr>
        <w:t>ge de la Garz</w:t>
      </w:r>
      <w:r w:rsidR="00F05477">
        <w:rPr>
          <w:rFonts w:ascii="Times New Roman" w:hAnsi="Times New Roman" w:cs="Times New Roman"/>
        </w:rPr>
        <w:t>a</w:t>
      </w:r>
      <w:r w:rsidR="00F246E7">
        <w:rPr>
          <w:rFonts w:ascii="Times New Roman" w:hAnsi="Times New Roman" w:cs="Times New Roman"/>
        </w:rPr>
        <w:t xml:space="preserve"> –</w:t>
      </w:r>
      <w:proofErr w:type="spellStart"/>
      <w:r w:rsidR="00F246E7">
        <w:rPr>
          <w:rFonts w:ascii="Times New Roman" w:hAnsi="Times New Roman" w:cs="Times New Roman"/>
        </w:rPr>
        <w:t>Ziwa</w:t>
      </w:r>
      <w:proofErr w:type="spellEnd"/>
    </w:p>
    <w:p w14:paraId="25404E1B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F0135E1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5C7CCAEF" w14:textId="77777777" w:rsidR="00B53E95" w:rsidRPr="00072B86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036DE6">
        <w:rPr>
          <w:rFonts w:ascii="Times New Roman" w:hAnsi="Times New Roman" w:cs="Times New Roman"/>
        </w:rPr>
        <w:t>33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3A8216A1" w14:textId="77777777" w:rsidR="00B53E95" w:rsidRPr="005E0B9B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AAF63B" w14:textId="77777777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2. Disc</w:t>
      </w:r>
      <w:r w:rsidR="00EE398B">
        <w:rPr>
          <w:rFonts w:ascii="Times New Roman" w:hAnsi="Times New Roman" w:cs="Times New Roman"/>
          <w:b/>
        </w:rPr>
        <w:t>ussi</w:t>
      </w:r>
      <w:r w:rsidR="00B7635D">
        <w:rPr>
          <w:rFonts w:ascii="Times New Roman" w:hAnsi="Times New Roman" w:cs="Times New Roman"/>
          <w:b/>
        </w:rPr>
        <w:t>on</w:t>
      </w:r>
      <w:r w:rsidR="00272AE9">
        <w:rPr>
          <w:rFonts w:ascii="Times New Roman" w:hAnsi="Times New Roman" w:cs="Times New Roman"/>
          <w:b/>
        </w:rPr>
        <w:t xml:space="preserve"> </w:t>
      </w:r>
      <w:r w:rsidR="0053255E">
        <w:rPr>
          <w:rFonts w:ascii="Times New Roman" w:hAnsi="Times New Roman" w:cs="Times New Roman"/>
          <w:b/>
        </w:rPr>
        <w:t>a</w:t>
      </w:r>
      <w:r w:rsidR="007D3DB0">
        <w:rPr>
          <w:rFonts w:ascii="Times New Roman" w:hAnsi="Times New Roman" w:cs="Times New Roman"/>
          <w:b/>
        </w:rPr>
        <w:t xml:space="preserve">nd Action:  Minutes for </w:t>
      </w:r>
      <w:r w:rsidR="00036DE6">
        <w:rPr>
          <w:rFonts w:ascii="Times New Roman" w:hAnsi="Times New Roman" w:cs="Times New Roman"/>
          <w:b/>
        </w:rPr>
        <w:t>February 20</w:t>
      </w:r>
      <w:r w:rsidR="007D3DB0">
        <w:rPr>
          <w:rFonts w:ascii="Times New Roman" w:hAnsi="Times New Roman" w:cs="Times New Roman"/>
          <w:b/>
        </w:rPr>
        <w:t>, 2020</w:t>
      </w:r>
      <w:r w:rsidR="00272AE9">
        <w:rPr>
          <w:rFonts w:ascii="Times New Roman" w:hAnsi="Times New Roman" w:cs="Times New Roman"/>
          <w:b/>
        </w:rPr>
        <w:t xml:space="preserve"> </w:t>
      </w:r>
    </w:p>
    <w:p w14:paraId="58B503CF" w14:textId="77777777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6DE6">
        <w:rPr>
          <w:rFonts w:ascii="Times New Roman" w:hAnsi="Times New Roman" w:cs="Times New Roman"/>
        </w:rPr>
        <w:t>Joe Flores</w:t>
      </w:r>
      <w:r w:rsidR="0053255E">
        <w:rPr>
          <w:rFonts w:ascii="Times New Roman" w:hAnsi="Times New Roman" w:cs="Times New Roman"/>
        </w:rPr>
        <w:t xml:space="preserve"> </w:t>
      </w:r>
      <w:r w:rsidR="006F2581">
        <w:rPr>
          <w:rFonts w:ascii="Times New Roman" w:hAnsi="Times New Roman" w:cs="Times New Roman"/>
        </w:rPr>
        <w:t xml:space="preserve">motioned to </w:t>
      </w:r>
      <w:r w:rsidR="006F51AC">
        <w:rPr>
          <w:rFonts w:ascii="Times New Roman" w:hAnsi="Times New Roman" w:cs="Times New Roman"/>
        </w:rPr>
        <w:t xml:space="preserve">approve the </w:t>
      </w:r>
      <w:r w:rsidR="00036DE6">
        <w:rPr>
          <w:rFonts w:ascii="Times New Roman" w:hAnsi="Times New Roman" w:cs="Times New Roman"/>
        </w:rPr>
        <w:t>February 20</w:t>
      </w:r>
      <w:r w:rsidR="007D3DB0">
        <w:rPr>
          <w:rFonts w:ascii="Times New Roman" w:hAnsi="Times New Roman" w:cs="Times New Roman"/>
        </w:rPr>
        <w:t>, 2020</w:t>
      </w:r>
      <w:r w:rsidR="009E3A7D">
        <w:rPr>
          <w:rFonts w:ascii="Times New Roman" w:hAnsi="Times New Roman" w:cs="Times New Roman"/>
        </w:rPr>
        <w:t xml:space="preserve"> </w:t>
      </w:r>
      <w:r w:rsidR="006F51AC">
        <w:rPr>
          <w:rFonts w:ascii="Times New Roman" w:hAnsi="Times New Roman" w:cs="Times New Roman"/>
        </w:rPr>
        <w:t xml:space="preserve">minutes as </w:t>
      </w:r>
      <w:r w:rsidR="0048286C">
        <w:rPr>
          <w:rFonts w:ascii="Times New Roman" w:hAnsi="Times New Roman" w:cs="Times New Roman"/>
        </w:rPr>
        <w:t>presented</w:t>
      </w:r>
      <w:r w:rsidR="006F51AC">
        <w:rPr>
          <w:rFonts w:ascii="Times New Roman" w:hAnsi="Times New Roman" w:cs="Times New Roman"/>
        </w:rPr>
        <w:t xml:space="preserve">.  </w:t>
      </w:r>
      <w:r w:rsidR="00B53E95" w:rsidRPr="00072B86">
        <w:rPr>
          <w:rFonts w:ascii="Times New Roman" w:hAnsi="Times New Roman" w:cs="Times New Roman"/>
        </w:rPr>
        <w:t>Seconded by</w:t>
      </w:r>
      <w:r w:rsidR="00036DE6">
        <w:rPr>
          <w:rFonts w:ascii="Times New Roman" w:hAnsi="Times New Roman" w:cs="Times New Roman"/>
        </w:rPr>
        <w:t xml:space="preserve"> </w:t>
      </w:r>
      <w:proofErr w:type="spellStart"/>
      <w:r w:rsidR="00036DE6">
        <w:rPr>
          <w:rFonts w:ascii="Times New Roman" w:hAnsi="Times New Roman" w:cs="Times New Roman"/>
        </w:rPr>
        <w:t>Roel</w:t>
      </w:r>
      <w:proofErr w:type="spellEnd"/>
      <w:r w:rsidR="00036DE6">
        <w:rPr>
          <w:rFonts w:ascii="Times New Roman" w:hAnsi="Times New Roman" w:cs="Times New Roman"/>
        </w:rPr>
        <w:t xml:space="preserve"> Villanueva</w:t>
      </w:r>
      <w:r w:rsidR="002E77FE">
        <w:rPr>
          <w:rFonts w:ascii="Times New Roman" w:hAnsi="Times New Roman" w:cs="Times New Roman"/>
        </w:rPr>
        <w:t>.</w:t>
      </w:r>
      <w:r w:rsidR="00B53E95" w:rsidRPr="00072B86">
        <w:rPr>
          <w:rFonts w:ascii="Times New Roman" w:hAnsi="Times New Roman" w:cs="Times New Roman"/>
        </w:rPr>
        <w:t xml:space="preserve">  All voted aye.</w:t>
      </w:r>
      <w:r w:rsidR="00921ECA">
        <w:rPr>
          <w:rFonts w:ascii="Times New Roman" w:hAnsi="Times New Roman" w:cs="Times New Roman"/>
        </w:rPr>
        <w:t xml:space="preserve"> </w:t>
      </w:r>
    </w:p>
    <w:p w14:paraId="335FF5E4" w14:textId="77777777" w:rsidR="00541F0E" w:rsidRPr="005E0B9B" w:rsidRDefault="00541F0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368EF91" w14:textId="77777777" w:rsidR="00203234" w:rsidRDefault="00FC0177" w:rsidP="00DE759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455BD">
        <w:rPr>
          <w:rFonts w:ascii="Times New Roman" w:hAnsi="Times New Roman" w:cs="Times New Roman"/>
          <w:b/>
        </w:rPr>
        <w:t xml:space="preserve">Discussion and Action: </w:t>
      </w:r>
      <w:r w:rsidR="00036DE6">
        <w:rPr>
          <w:rFonts w:ascii="Times New Roman" w:hAnsi="Times New Roman" w:cs="Times New Roman"/>
          <w:b/>
        </w:rPr>
        <w:t xml:space="preserve"> Financial Report for February</w:t>
      </w:r>
      <w:r w:rsidR="00921ECA">
        <w:rPr>
          <w:rFonts w:ascii="Times New Roman" w:hAnsi="Times New Roman" w:cs="Times New Roman"/>
          <w:b/>
        </w:rPr>
        <w:t xml:space="preserve"> 2020</w:t>
      </w:r>
      <w:r w:rsidR="00272AE9">
        <w:rPr>
          <w:rFonts w:ascii="Times New Roman" w:hAnsi="Times New Roman" w:cs="Times New Roman"/>
          <w:b/>
        </w:rPr>
        <w:t xml:space="preserve"> </w:t>
      </w:r>
      <w:r w:rsidR="00203234">
        <w:rPr>
          <w:rFonts w:ascii="Times New Roman" w:hAnsi="Times New Roman" w:cs="Times New Roman"/>
          <w:b/>
        </w:rPr>
        <w:t xml:space="preserve"> </w:t>
      </w:r>
    </w:p>
    <w:p w14:paraId="6BBB48F1" w14:textId="77777777" w:rsidR="00D52F4C" w:rsidRDefault="009E3A7D" w:rsidP="00D52F4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036DE6">
        <w:rPr>
          <w:rFonts w:ascii="Times New Roman" w:hAnsi="Times New Roman" w:cs="Times New Roman"/>
        </w:rPr>
        <w:t>Jaime Gonzales</w:t>
      </w:r>
      <w:r w:rsidR="004520D5">
        <w:rPr>
          <w:rFonts w:ascii="Times New Roman" w:hAnsi="Times New Roman" w:cs="Times New Roman"/>
        </w:rPr>
        <w:t xml:space="preserve"> </w:t>
      </w:r>
      <w:r w:rsidR="00C57B58" w:rsidRPr="00072B86">
        <w:rPr>
          <w:rFonts w:ascii="Times New Roman" w:hAnsi="Times New Roman" w:cs="Times New Roman"/>
        </w:rPr>
        <w:t xml:space="preserve">motioned to approve the </w:t>
      </w:r>
      <w:r w:rsidR="00036DE6">
        <w:rPr>
          <w:rFonts w:ascii="Times New Roman" w:hAnsi="Times New Roman" w:cs="Times New Roman"/>
        </w:rPr>
        <w:t>February</w:t>
      </w:r>
      <w:r w:rsidR="004520D5">
        <w:rPr>
          <w:rFonts w:ascii="Times New Roman" w:hAnsi="Times New Roman" w:cs="Times New Roman"/>
        </w:rPr>
        <w:t xml:space="preserve"> </w:t>
      </w:r>
      <w:r w:rsidR="00921ECA">
        <w:rPr>
          <w:rFonts w:ascii="Times New Roman" w:hAnsi="Times New Roman" w:cs="Times New Roman"/>
        </w:rPr>
        <w:t>2020</w:t>
      </w:r>
      <w:r w:rsidR="00DE7594">
        <w:rPr>
          <w:rFonts w:ascii="Times New Roman" w:hAnsi="Times New Roman" w:cs="Times New Roman"/>
        </w:rPr>
        <w:t xml:space="preserve"> </w:t>
      </w:r>
      <w:r w:rsidR="00512AAF">
        <w:rPr>
          <w:rFonts w:ascii="Times New Roman" w:hAnsi="Times New Roman" w:cs="Times New Roman"/>
        </w:rPr>
        <w:t xml:space="preserve">financials as presented. </w:t>
      </w:r>
      <w:r w:rsidR="00B53E95" w:rsidRPr="00072B86">
        <w:rPr>
          <w:rFonts w:ascii="Times New Roman" w:hAnsi="Times New Roman" w:cs="Times New Roman"/>
        </w:rPr>
        <w:t>Seconded by</w:t>
      </w:r>
      <w:r w:rsidR="00C94BC2">
        <w:rPr>
          <w:rFonts w:ascii="Times New Roman" w:hAnsi="Times New Roman" w:cs="Times New Roman"/>
        </w:rPr>
        <w:t xml:space="preserve"> Joe Flores</w:t>
      </w:r>
      <w:r w:rsidR="00F1797B">
        <w:rPr>
          <w:rFonts w:ascii="Times New Roman" w:hAnsi="Times New Roman" w:cs="Times New Roman"/>
        </w:rPr>
        <w:t>.</w:t>
      </w:r>
      <w:r w:rsidR="007D2CD5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>All voted aye.</w:t>
      </w:r>
      <w:r w:rsidR="00DE7594">
        <w:rPr>
          <w:rFonts w:ascii="Times New Roman" w:hAnsi="Times New Roman" w:cs="Times New Roman"/>
        </w:rPr>
        <w:t xml:space="preserve"> </w:t>
      </w:r>
    </w:p>
    <w:p w14:paraId="0AEA3965" w14:textId="77777777" w:rsidR="00D52F4C" w:rsidRPr="00435939" w:rsidRDefault="00D52F4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14:paraId="56A88446" w14:textId="77777777" w:rsidR="00EE398B" w:rsidRDefault="00EE398B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Discussion and Act</w:t>
      </w:r>
      <w:r w:rsidR="00C94BC2">
        <w:rPr>
          <w:rFonts w:ascii="Times New Roman" w:hAnsi="Times New Roman" w:cs="Times New Roman"/>
          <w:b/>
        </w:rPr>
        <w:t>ion: Engagement of Carr, Riggs &amp; Ingram LLC for Auditing Services</w:t>
      </w:r>
    </w:p>
    <w:p w14:paraId="19E74E32" w14:textId="77777777" w:rsidR="004520D5" w:rsidRDefault="00C94BC2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4520D5">
        <w:rPr>
          <w:rFonts w:ascii="Times New Roman" w:hAnsi="Times New Roman" w:cs="Times New Roman"/>
        </w:rPr>
        <w:t xml:space="preserve"> motio</w:t>
      </w:r>
      <w:r>
        <w:rPr>
          <w:rFonts w:ascii="Times New Roman" w:hAnsi="Times New Roman" w:cs="Times New Roman"/>
        </w:rPr>
        <w:t xml:space="preserve">ned to approve the engagement of Carr, Riggs &amp; Ingram LLC for Auditing Services.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4520D5">
        <w:rPr>
          <w:rFonts w:ascii="Times New Roman" w:hAnsi="Times New Roman" w:cs="Times New Roman"/>
        </w:rPr>
        <w:t>. All voted aye.</w:t>
      </w:r>
    </w:p>
    <w:p w14:paraId="59AF82B1" w14:textId="77777777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D35B8C9" w14:textId="77777777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Discuss</w:t>
      </w:r>
      <w:r w:rsidR="00C94BC2">
        <w:rPr>
          <w:rFonts w:ascii="Times New Roman" w:hAnsi="Times New Roman" w:cs="Times New Roman"/>
          <w:b/>
        </w:rPr>
        <w:t>ion and Action: Vida Sponsorship</w:t>
      </w:r>
    </w:p>
    <w:p w14:paraId="50FED3DB" w14:textId="77777777" w:rsidR="00FB394D" w:rsidRDefault="00C94BC2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Jaime Gonzales</w:t>
      </w:r>
      <w:r w:rsidR="00AE61B5">
        <w:rPr>
          <w:rFonts w:ascii="Times New Roman" w:hAnsi="Times New Roman" w:cs="Times New Roman"/>
        </w:rPr>
        <w:t xml:space="preserve"> motio</w:t>
      </w:r>
      <w:r>
        <w:rPr>
          <w:rFonts w:ascii="Times New Roman" w:hAnsi="Times New Roman" w:cs="Times New Roman"/>
        </w:rPr>
        <w:t>ned to table the Vida Sponsorship</w:t>
      </w:r>
      <w:r w:rsidR="00AE61B5">
        <w:rPr>
          <w:rFonts w:ascii="Times New Roman" w:hAnsi="Times New Roman" w:cs="Times New Roman"/>
        </w:rPr>
        <w:t>.  Se</w:t>
      </w:r>
      <w:r>
        <w:rPr>
          <w:rFonts w:ascii="Times New Roman" w:hAnsi="Times New Roman" w:cs="Times New Roman"/>
        </w:rPr>
        <w:t xml:space="preserve">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BB0C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All </w:t>
      </w:r>
      <w:r w:rsidR="00BB0CC5">
        <w:rPr>
          <w:rFonts w:ascii="Times New Roman" w:hAnsi="Times New Roman" w:cs="Times New Roman"/>
        </w:rPr>
        <w:t xml:space="preserve">voted </w:t>
      </w:r>
      <w:r>
        <w:rPr>
          <w:rFonts w:ascii="Times New Roman" w:hAnsi="Times New Roman" w:cs="Times New Roman"/>
        </w:rPr>
        <w:t>aye.</w:t>
      </w:r>
    </w:p>
    <w:p w14:paraId="5B12546B" w14:textId="77777777" w:rsidR="002B072C" w:rsidRPr="00772783" w:rsidRDefault="002B072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93D813C" w14:textId="77777777" w:rsidR="00356596" w:rsidRPr="00072B86" w:rsidRDefault="002B072C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56596">
        <w:rPr>
          <w:rFonts w:ascii="Times New Roman" w:hAnsi="Times New Roman" w:cs="Times New Roman"/>
          <w:b/>
        </w:rPr>
        <w:t>. Executive Session: Section 551.087: Economic development negotiations with</w:t>
      </w:r>
      <w:r w:rsidR="004C26C6">
        <w:rPr>
          <w:rFonts w:ascii="Times New Roman" w:hAnsi="Times New Roman" w:cs="Times New Roman"/>
          <w:b/>
        </w:rPr>
        <w:t xml:space="preserve"> P</w:t>
      </w:r>
      <w:r w:rsidR="00C94BC2">
        <w:rPr>
          <w:rFonts w:ascii="Times New Roman" w:hAnsi="Times New Roman" w:cs="Times New Roman"/>
          <w:b/>
        </w:rPr>
        <w:t xml:space="preserve">roject MD, Project </w:t>
      </w:r>
      <w:proofErr w:type="spellStart"/>
      <w:r w:rsidR="00C94BC2">
        <w:rPr>
          <w:rFonts w:ascii="Times New Roman" w:hAnsi="Times New Roman" w:cs="Times New Roman"/>
          <w:b/>
        </w:rPr>
        <w:t>Ziwa</w:t>
      </w:r>
      <w:proofErr w:type="spellEnd"/>
      <w:r w:rsidR="00C94BC2">
        <w:rPr>
          <w:rFonts w:ascii="Times New Roman" w:hAnsi="Times New Roman" w:cs="Times New Roman"/>
          <w:b/>
        </w:rPr>
        <w:t xml:space="preserve"> and Project Hinojosa</w:t>
      </w:r>
      <w:r w:rsidR="004C26C6">
        <w:rPr>
          <w:rFonts w:ascii="Times New Roman" w:hAnsi="Times New Roman" w:cs="Times New Roman"/>
          <w:b/>
        </w:rPr>
        <w:t xml:space="preserve"> </w:t>
      </w:r>
      <w:r w:rsidR="004A553F">
        <w:rPr>
          <w:rFonts w:ascii="Times New Roman" w:hAnsi="Times New Roman" w:cs="Times New Roman"/>
          <w:b/>
        </w:rPr>
        <w:t xml:space="preserve">Section 551.071: pending </w:t>
      </w:r>
      <w:r w:rsidR="004C7723">
        <w:rPr>
          <w:rFonts w:ascii="Times New Roman" w:hAnsi="Times New Roman" w:cs="Times New Roman"/>
          <w:b/>
        </w:rPr>
        <w:t xml:space="preserve">legal </w:t>
      </w:r>
      <w:r w:rsidR="00C94BC2">
        <w:rPr>
          <w:rFonts w:ascii="Times New Roman" w:hAnsi="Times New Roman" w:cs="Times New Roman"/>
          <w:b/>
        </w:rPr>
        <w:t xml:space="preserve">issues </w:t>
      </w:r>
      <w:r w:rsidR="00C35CF2">
        <w:rPr>
          <w:rFonts w:ascii="Times New Roman" w:hAnsi="Times New Roman" w:cs="Times New Roman"/>
          <w:b/>
        </w:rPr>
        <w:t>and</w:t>
      </w:r>
      <w:r w:rsidR="001F7046">
        <w:rPr>
          <w:rFonts w:ascii="Times New Roman" w:hAnsi="Times New Roman" w:cs="Times New Roman"/>
          <w:b/>
        </w:rPr>
        <w:t xml:space="preserve"> </w:t>
      </w:r>
      <w:r w:rsidR="004A553F">
        <w:rPr>
          <w:rFonts w:ascii="Times New Roman" w:hAnsi="Times New Roman" w:cs="Times New Roman"/>
          <w:b/>
        </w:rPr>
        <w:t xml:space="preserve">on </w:t>
      </w:r>
      <w:r w:rsidR="00356596">
        <w:rPr>
          <w:rFonts w:ascii="Times New Roman" w:hAnsi="Times New Roman" w:cs="Times New Roman"/>
          <w:b/>
        </w:rPr>
        <w:t>any regular agenda item requiring confidential, attorney-client advice necessitated by the deliberation or discussion of said item as needed.</w:t>
      </w:r>
    </w:p>
    <w:p w14:paraId="7793B801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06FD10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D445E4">
        <w:rPr>
          <w:rFonts w:ascii="Times New Roman" w:hAnsi="Times New Roman" w:cs="Times New Roman"/>
          <w:i/>
        </w:rPr>
        <w:t>11:45</w:t>
      </w:r>
      <w:r w:rsidR="004C26C6">
        <w:rPr>
          <w:rFonts w:ascii="Times New Roman" w:hAnsi="Times New Roman" w:cs="Times New Roman"/>
          <w:i/>
        </w:rPr>
        <w:t xml:space="preserve"> A</w:t>
      </w:r>
      <w:r w:rsidR="00B75A95">
        <w:rPr>
          <w:rFonts w:ascii="Times New Roman" w:hAnsi="Times New Roman" w:cs="Times New Roman"/>
          <w:i/>
        </w:rPr>
        <w:t>M</w:t>
      </w:r>
    </w:p>
    <w:p w14:paraId="1C275503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2BF513DB" w14:textId="77777777" w:rsidR="004C7723" w:rsidRPr="00072B86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4A553F">
        <w:rPr>
          <w:rFonts w:ascii="Times New Roman" w:hAnsi="Times New Roman" w:cs="Times New Roman"/>
          <w:i/>
        </w:rPr>
        <w:t>rd went into Open Session at 1</w:t>
      </w:r>
      <w:r w:rsidR="004C26C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:</w:t>
      </w:r>
      <w:r w:rsidR="00D445E4">
        <w:rPr>
          <w:rFonts w:ascii="Times New Roman" w:hAnsi="Times New Roman" w:cs="Times New Roman"/>
          <w:i/>
        </w:rPr>
        <w:t>42</w:t>
      </w:r>
      <w:r>
        <w:rPr>
          <w:rFonts w:ascii="Times New Roman" w:hAnsi="Times New Roman" w:cs="Times New Roman"/>
          <w:i/>
        </w:rPr>
        <w:t xml:space="preserve"> PM</w:t>
      </w:r>
    </w:p>
    <w:p w14:paraId="74078223" w14:textId="77777777" w:rsidR="004C7723" w:rsidRDefault="004C772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F1860CA" w14:textId="77777777" w:rsidR="00DD02A5" w:rsidRDefault="00D445E4" w:rsidP="00F05477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 w:rsidR="00A029E9">
        <w:rPr>
          <w:rFonts w:ascii="Times New Roman" w:hAnsi="Times New Roman" w:cs="Times New Roman"/>
          <w:b/>
        </w:rPr>
        <w:t>sion and Action: item #6</w:t>
      </w:r>
      <w:r w:rsidR="00DD02A5" w:rsidRPr="00DD02A5">
        <w:rPr>
          <w:rFonts w:ascii="Times New Roman" w:hAnsi="Times New Roman" w:cs="Times New Roman"/>
          <w:b/>
        </w:rPr>
        <w:t xml:space="preserve"> </w:t>
      </w:r>
      <w:r w:rsidR="00F05477">
        <w:rPr>
          <w:rFonts w:ascii="Times New Roman" w:hAnsi="Times New Roman" w:cs="Times New Roman"/>
          <w:b/>
        </w:rPr>
        <w:tab/>
      </w:r>
    </w:p>
    <w:p w14:paraId="45460AC3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bookmarkStart w:id="0" w:name="_GoBack"/>
      <w:bookmarkEnd w:id="0"/>
    </w:p>
    <w:p w14:paraId="2B17AB77" w14:textId="77777777" w:rsidR="00D445E4" w:rsidRDefault="00D445E4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 motioned to proceed as discussed in executive session on Project MD. Seconded by Joe Flores. All voted aye.</w:t>
      </w:r>
    </w:p>
    <w:p w14:paraId="4619B8CA" w14:textId="77777777" w:rsidR="00D445E4" w:rsidRDefault="00D445E4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3D2FEF0" w14:textId="77777777" w:rsidR="00D445E4" w:rsidRDefault="00D445E4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motioned to grant </w:t>
      </w:r>
      <w:r w:rsidR="00F246E7">
        <w:rPr>
          <w:rFonts w:ascii="Times New Roman" w:hAnsi="Times New Roman" w:cs="Times New Roman"/>
        </w:rPr>
        <w:t xml:space="preserve">Project Hinojosa </w:t>
      </w:r>
      <w:r>
        <w:rPr>
          <w:rFonts w:ascii="Times New Roman" w:hAnsi="Times New Roman" w:cs="Times New Roman"/>
        </w:rPr>
        <w:t>a courtesy extension of payments for four months with loan modificatio</w:t>
      </w:r>
      <w:r w:rsidR="00F246E7">
        <w:rPr>
          <w:rFonts w:ascii="Times New Roman" w:hAnsi="Times New Roman" w:cs="Times New Roman"/>
        </w:rPr>
        <w:t>n costs to be added to the note</w:t>
      </w:r>
      <w:r>
        <w:rPr>
          <w:rFonts w:ascii="Times New Roman" w:hAnsi="Times New Roman" w:cs="Times New Roman"/>
        </w:rPr>
        <w:t xml:space="preserve"> and absorbed by the borrower</w:t>
      </w:r>
      <w:r w:rsidR="00F246E7">
        <w:rPr>
          <w:rFonts w:ascii="Times New Roman" w:hAnsi="Times New Roman" w:cs="Times New Roman"/>
        </w:rPr>
        <w:t>, same for all notes if requested.</w:t>
      </w:r>
      <w:r w:rsidR="00F772EE">
        <w:rPr>
          <w:rFonts w:ascii="Times New Roman" w:hAnsi="Times New Roman" w:cs="Times New Roman"/>
        </w:rPr>
        <w:t xml:space="preserve"> Seconded by Jaime Gonzales. All voted aye.</w:t>
      </w:r>
    </w:p>
    <w:p w14:paraId="308B2A0F" w14:textId="77777777" w:rsidR="00F246E7" w:rsidRDefault="00F246E7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5D9585D" w14:textId="77777777" w:rsidR="00F246E7" w:rsidRDefault="00F246E7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motioned to table Project </w:t>
      </w:r>
      <w:proofErr w:type="spellStart"/>
      <w:r>
        <w:rPr>
          <w:rFonts w:ascii="Times New Roman" w:hAnsi="Times New Roman" w:cs="Times New Roman"/>
        </w:rPr>
        <w:t>Ziwa</w:t>
      </w:r>
      <w:proofErr w:type="spellEnd"/>
      <w:r>
        <w:rPr>
          <w:rFonts w:ascii="Times New Roman" w:hAnsi="Times New Roman" w:cs="Times New Roman"/>
        </w:rPr>
        <w:t xml:space="preserve">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All voted aye.</w:t>
      </w:r>
    </w:p>
    <w:p w14:paraId="5E1FDC99" w14:textId="77777777" w:rsidR="00C63DA0" w:rsidRDefault="00C63DA0" w:rsidP="00C63DA0">
      <w:pPr>
        <w:rPr>
          <w:rFonts w:ascii="Times New Roman" w:hAnsi="Times New Roman" w:cs="Times New Roman"/>
          <w:u w:val="single"/>
        </w:rPr>
      </w:pPr>
    </w:p>
    <w:p w14:paraId="075EBA3E" w14:textId="77777777" w:rsidR="00B64DBE" w:rsidRPr="00F246E7" w:rsidRDefault="00522B4B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F246E7">
        <w:rPr>
          <w:rFonts w:ascii="Times New Roman" w:hAnsi="Times New Roman" w:cs="Times New Roman"/>
        </w:rPr>
        <w:t>12:45</w:t>
      </w:r>
      <w:r w:rsidR="00DD02A5">
        <w:rPr>
          <w:rFonts w:ascii="Times New Roman" w:hAnsi="Times New Roman" w:cs="Times New Roman"/>
        </w:rPr>
        <w:t xml:space="preserve"> PM</w:t>
      </w:r>
    </w:p>
    <w:p w14:paraId="581B9C23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3641CC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15579F2A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5D81CC72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578D2879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5D569BD9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5EA5B144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158E6AF4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3A9BFAD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22B09B1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81FADD4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725C98D2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55FA566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215936AA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7692CDDA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78F029F0" w14:textId="77777777" w:rsidR="00B64DBE" w:rsidRPr="00072B86" w:rsidRDefault="009F1AF5" w:rsidP="00B64DBE">
      <w:pPr>
        <w:rPr>
          <w:rFonts w:ascii="Times New Roman" w:hAnsi="Times New Roman" w:cs="Times New Roman"/>
        </w:rPr>
      </w:pPr>
      <w:r>
        <w:t>Roel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485">
        <w:t>Manuel Garza</w:t>
      </w:r>
      <w:r w:rsidR="00B64DBE">
        <w:t>, Member</w:t>
      </w:r>
    </w:p>
    <w:p w14:paraId="3085E53C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1BB7EAD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79B81A5B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26D80B5F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9390E28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2CE0FBC9" w14:textId="77777777" w:rsidR="00B64DBE" w:rsidRDefault="00C63DA0" w:rsidP="00B64DBE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</w:p>
    <w:p w14:paraId="4E280D09" w14:textId="77777777" w:rsidR="00B64DBE" w:rsidRPr="00072B86" w:rsidRDefault="00E52485" w:rsidP="00B64DBE">
      <w:pPr>
        <w:rPr>
          <w:rFonts w:ascii="Times New Roman" w:hAnsi="Times New Roman" w:cs="Times New Roman"/>
        </w:rPr>
      </w:pPr>
      <w:r>
        <w:t>David Garza</w:t>
      </w:r>
      <w:r w:rsidR="00B64DBE">
        <w:t>, Member</w:t>
      </w:r>
    </w:p>
    <w:p w14:paraId="7188E2E4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B752FC1" w14:textId="77777777" w:rsidR="00053181" w:rsidRDefault="00C63DA0">
      <w:r>
        <w:lastRenderedPageBreak/>
        <w:tab/>
      </w:r>
      <w:r>
        <w:tab/>
      </w:r>
    </w:p>
    <w:sectPr w:rsidR="00053181" w:rsidSect="007E69E2"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D5B59" w14:textId="77777777" w:rsidR="00F24282" w:rsidRDefault="00F24282" w:rsidP="00A4437E">
      <w:r>
        <w:separator/>
      </w:r>
    </w:p>
  </w:endnote>
  <w:endnote w:type="continuationSeparator" w:id="0">
    <w:p w14:paraId="1C8D390F" w14:textId="77777777" w:rsidR="00F24282" w:rsidRDefault="00F24282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BA62" w14:textId="77777777" w:rsidR="00F24282" w:rsidRDefault="00F24282" w:rsidP="00A4437E">
      <w:r>
        <w:separator/>
      </w:r>
    </w:p>
  </w:footnote>
  <w:footnote w:type="continuationSeparator" w:id="0">
    <w:p w14:paraId="589B450F" w14:textId="77777777" w:rsidR="00F24282" w:rsidRDefault="00F24282" w:rsidP="00A4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44753"/>
    <w:rsid w:val="00251F26"/>
    <w:rsid w:val="00271CCC"/>
    <w:rsid w:val="00272AE9"/>
    <w:rsid w:val="002807B7"/>
    <w:rsid w:val="002872E2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7CC6"/>
    <w:rsid w:val="0049209C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2581"/>
    <w:rsid w:val="006F51AC"/>
    <w:rsid w:val="006F7D8F"/>
    <w:rsid w:val="007054DB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95CF3"/>
    <w:rsid w:val="00796238"/>
    <w:rsid w:val="007A488C"/>
    <w:rsid w:val="007B00E9"/>
    <w:rsid w:val="007C67BA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8528F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29E9"/>
    <w:rsid w:val="00A05250"/>
    <w:rsid w:val="00A07191"/>
    <w:rsid w:val="00A21943"/>
    <w:rsid w:val="00A2521D"/>
    <w:rsid w:val="00A42607"/>
    <w:rsid w:val="00A4437E"/>
    <w:rsid w:val="00A45872"/>
    <w:rsid w:val="00A47227"/>
    <w:rsid w:val="00A61A00"/>
    <w:rsid w:val="00A75352"/>
    <w:rsid w:val="00A75763"/>
    <w:rsid w:val="00A77139"/>
    <w:rsid w:val="00A831D4"/>
    <w:rsid w:val="00A83EDB"/>
    <w:rsid w:val="00A9250E"/>
    <w:rsid w:val="00A92862"/>
    <w:rsid w:val="00A9491A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2B5F"/>
    <w:rsid w:val="00B02C20"/>
    <w:rsid w:val="00B05E19"/>
    <w:rsid w:val="00B115DF"/>
    <w:rsid w:val="00B14314"/>
    <w:rsid w:val="00B20DA8"/>
    <w:rsid w:val="00B26E81"/>
    <w:rsid w:val="00B40F6A"/>
    <w:rsid w:val="00B461AE"/>
    <w:rsid w:val="00B53E95"/>
    <w:rsid w:val="00B6184F"/>
    <w:rsid w:val="00B64DBE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05477"/>
    <w:rsid w:val="00F1797B"/>
    <w:rsid w:val="00F24282"/>
    <w:rsid w:val="00F24437"/>
    <w:rsid w:val="00F246E7"/>
    <w:rsid w:val="00F3070E"/>
    <w:rsid w:val="00F40CD8"/>
    <w:rsid w:val="00F50493"/>
    <w:rsid w:val="00F54E46"/>
    <w:rsid w:val="00F60CDE"/>
    <w:rsid w:val="00F772EE"/>
    <w:rsid w:val="00F859E9"/>
    <w:rsid w:val="00F9178F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D1CC8"/>
    <w:rsid w:val="00FD4FA9"/>
    <w:rsid w:val="00FD7E70"/>
    <w:rsid w:val="00FE4A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DF7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FB36-AC4B-374F-AB09-FF755E37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4</cp:revision>
  <cp:lastPrinted>2020-05-19T19:57:00Z</cp:lastPrinted>
  <dcterms:created xsi:type="dcterms:W3CDTF">2020-04-03T19:35:00Z</dcterms:created>
  <dcterms:modified xsi:type="dcterms:W3CDTF">2020-05-19T22:04:00Z</dcterms:modified>
</cp:coreProperties>
</file>